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A2E88" w14:textId="77777777" w:rsidR="005065E7" w:rsidRDefault="005065E7">
      <w:r>
        <w:t xml:space="preserve"> </w:t>
      </w:r>
      <w:r w:rsidRPr="005065E7">
        <w:drawing>
          <wp:inline distT="0" distB="0" distL="0" distR="0" wp14:anchorId="0AA98F7B" wp14:editId="1B78EDDF">
            <wp:extent cx="1453896" cy="1280160"/>
            <wp:effectExtent l="0" t="0" r="0" b="0"/>
            <wp:docPr id="154069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6962" name=""/>
                    <pic:cNvPicPr/>
                  </pic:nvPicPr>
                  <pic:blipFill>
                    <a:blip r:embed="rId4"/>
                    <a:stretch>
                      <a:fillRect/>
                    </a:stretch>
                  </pic:blipFill>
                  <pic:spPr>
                    <a:xfrm>
                      <a:off x="0" y="0"/>
                      <a:ext cx="1453896" cy="1280160"/>
                    </a:xfrm>
                    <a:prstGeom prst="rect">
                      <a:avLst/>
                    </a:prstGeom>
                  </pic:spPr>
                </pic:pic>
              </a:graphicData>
            </a:graphic>
          </wp:inline>
        </w:drawing>
      </w:r>
      <w:r w:rsidRPr="005065E7">
        <w:t xml:space="preserve">You are receiving this follow up notice because your primary care doctor participates in a Medicare Shared Savings Program (MSSP) Accountable Care Organization (ACO). It is a formal requirement by the Centers for Medicare &amp; Medicaid Services (CMS) under the MSSP to provide this information to you. An ACO is a group of health care providers who agree to work together with Medicare to give you the best possible care by making sure they have the most up-to-date information about your health. For you, this means your doctors communicate better with each other, and you avoid having duplicate tests or answering the same questions repeatedly. In January, we sent an official document created by the Centers for Medicare and Medicaid Services (CMS) explaining what it means when a patient is part of an ACO and giving you the opportunity to opt out of some data sharing. As a reminder, our health care organization is participating in the ACO, not you as a patient. There is no cost to you and nothing about your Medicare benefits or coverage is changing. No action is </w:t>
      </w:r>
      <w:proofErr w:type="gramStart"/>
      <w:r w:rsidRPr="005065E7">
        <w:t>needed,</w:t>
      </w:r>
      <w:proofErr w:type="gramEnd"/>
      <w:r w:rsidRPr="005065E7">
        <w:t xml:space="preserve"> </w:t>
      </w:r>
      <w:r>
        <w:t>we will be glad to answer</w:t>
      </w:r>
      <w:r w:rsidRPr="005065E7">
        <w:t xml:space="preserve"> any questions. You can also call the ACO hotline at </w:t>
      </w:r>
      <w:r>
        <w:t>our office 856-629-7436</w:t>
      </w:r>
      <w:r w:rsidRPr="005065E7">
        <w:t xml:space="preserve"> or call 1-800-MEDICARE. TTY users can call 1-877-486-2048. </w:t>
      </w:r>
    </w:p>
    <w:p w14:paraId="172D0318" w14:textId="6600F88B" w:rsidR="005065E7" w:rsidRDefault="005065E7">
      <w:r>
        <w:t xml:space="preserve">Our Family Caring </w:t>
      </w:r>
      <w:proofErr w:type="gramStart"/>
      <w:r>
        <w:t>For</w:t>
      </w:r>
      <w:proofErr w:type="gramEnd"/>
      <w:r>
        <w:t xml:space="preserve"> Your Family!</w:t>
      </w:r>
    </w:p>
    <w:p w14:paraId="68D00648" w14:textId="77777777" w:rsidR="004763BC" w:rsidRDefault="004763BC"/>
    <w:p w14:paraId="547DB318" w14:textId="77777777" w:rsidR="004763BC" w:rsidRDefault="004763BC"/>
    <w:p w14:paraId="11CEF566" w14:textId="77777777" w:rsidR="004763BC" w:rsidRDefault="004763BC"/>
    <w:p w14:paraId="6247093A" w14:textId="77777777" w:rsidR="004763BC" w:rsidRDefault="004763BC" w:rsidP="004763BC">
      <w:r w:rsidRPr="005065E7">
        <w:drawing>
          <wp:inline distT="0" distB="0" distL="0" distR="0" wp14:anchorId="7BDD9648" wp14:editId="7EDB3998">
            <wp:extent cx="1453896" cy="1280160"/>
            <wp:effectExtent l="0" t="0" r="0" b="0"/>
            <wp:docPr id="10986278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6962" name=""/>
                    <pic:cNvPicPr/>
                  </pic:nvPicPr>
                  <pic:blipFill>
                    <a:blip r:embed="rId4"/>
                    <a:stretch>
                      <a:fillRect/>
                    </a:stretch>
                  </pic:blipFill>
                  <pic:spPr>
                    <a:xfrm>
                      <a:off x="0" y="0"/>
                      <a:ext cx="1453896" cy="1280160"/>
                    </a:xfrm>
                    <a:prstGeom prst="rect">
                      <a:avLst/>
                    </a:prstGeom>
                  </pic:spPr>
                </pic:pic>
              </a:graphicData>
            </a:graphic>
          </wp:inline>
        </w:drawing>
      </w:r>
      <w:r w:rsidRPr="005065E7">
        <w:t xml:space="preserve">You are receiving this follow up notice because your primary care doctor participates in a Medicare Shared Savings Program (MSSP) Accountable Care Organization (ACO). It is a formal requirement by the Centers for Medicare &amp; Medicaid Services (CMS) under the MSSP to provide this information to you. An ACO is a group of health care providers who agree to work together with Medicare to give you the best possible care by making sure they have the most up-to-date information about your health. For you, this means your doctors communicate better with each other, and you avoid having duplicate tests or answering the same questions repeatedly. In January, we sent an official document created by the Centers for Medicare and Medicaid Services (CMS) explaining what it means when a patient is part of an ACO and giving you the opportunity to opt out of some data sharing. As a reminder, our health care organization is participating in the ACO, not you as a patient. There is no cost to you and nothing about your Medicare benefits or coverage is changing. No action is </w:t>
      </w:r>
      <w:proofErr w:type="gramStart"/>
      <w:r w:rsidRPr="005065E7">
        <w:t>needed,</w:t>
      </w:r>
      <w:proofErr w:type="gramEnd"/>
      <w:r w:rsidRPr="005065E7">
        <w:t xml:space="preserve"> </w:t>
      </w:r>
      <w:r>
        <w:t>we will be glad to answer</w:t>
      </w:r>
      <w:r w:rsidRPr="005065E7">
        <w:t xml:space="preserve"> any questions. You can also call the ACO hotline at </w:t>
      </w:r>
      <w:r>
        <w:t>our office 856-629-7436</w:t>
      </w:r>
      <w:r w:rsidRPr="005065E7">
        <w:t xml:space="preserve"> or call 1-800-MEDICARE. TTY users can call 1-877-486-2048. </w:t>
      </w:r>
    </w:p>
    <w:p w14:paraId="30B6722E" w14:textId="01C831E8" w:rsidR="004763BC" w:rsidRDefault="004763BC">
      <w:r>
        <w:t xml:space="preserve">Our Family Caring </w:t>
      </w:r>
      <w:proofErr w:type="gramStart"/>
      <w:r>
        <w:t>For</w:t>
      </w:r>
      <w:proofErr w:type="gramEnd"/>
      <w:r>
        <w:t xml:space="preserve"> Your Family!</w:t>
      </w:r>
    </w:p>
    <w:sectPr w:rsidR="004763BC" w:rsidSect="005065E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5E7"/>
    <w:rsid w:val="00182F29"/>
    <w:rsid w:val="004763BC"/>
    <w:rsid w:val="005065E7"/>
    <w:rsid w:val="006A0AB6"/>
    <w:rsid w:val="008C1D2F"/>
    <w:rsid w:val="00B74CBE"/>
    <w:rsid w:val="00C05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E11F3"/>
  <w15:chartTrackingRefBased/>
  <w15:docId w15:val="{85D9ABB0-CBBB-4F54-B47A-C38519A5D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65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65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65E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65E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65E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65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65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65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65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5E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65E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65E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65E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65E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65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65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65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65E7"/>
    <w:rPr>
      <w:rFonts w:eastAsiaTheme="majorEastAsia" w:cstheme="majorBidi"/>
      <w:color w:val="272727" w:themeColor="text1" w:themeTint="D8"/>
    </w:rPr>
  </w:style>
  <w:style w:type="paragraph" w:styleId="Title">
    <w:name w:val="Title"/>
    <w:basedOn w:val="Normal"/>
    <w:next w:val="Normal"/>
    <w:link w:val="TitleChar"/>
    <w:uiPriority w:val="10"/>
    <w:qFormat/>
    <w:rsid w:val="005065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65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65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65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65E7"/>
    <w:pPr>
      <w:spacing w:before="160"/>
      <w:jc w:val="center"/>
    </w:pPr>
    <w:rPr>
      <w:i/>
      <w:iCs/>
      <w:color w:val="404040" w:themeColor="text1" w:themeTint="BF"/>
    </w:rPr>
  </w:style>
  <w:style w:type="character" w:customStyle="1" w:styleId="QuoteChar">
    <w:name w:val="Quote Char"/>
    <w:basedOn w:val="DefaultParagraphFont"/>
    <w:link w:val="Quote"/>
    <w:uiPriority w:val="29"/>
    <w:rsid w:val="005065E7"/>
    <w:rPr>
      <w:i/>
      <w:iCs/>
      <w:color w:val="404040" w:themeColor="text1" w:themeTint="BF"/>
    </w:rPr>
  </w:style>
  <w:style w:type="paragraph" w:styleId="ListParagraph">
    <w:name w:val="List Paragraph"/>
    <w:basedOn w:val="Normal"/>
    <w:uiPriority w:val="34"/>
    <w:qFormat/>
    <w:rsid w:val="005065E7"/>
    <w:pPr>
      <w:ind w:left="720"/>
      <w:contextualSpacing/>
    </w:pPr>
  </w:style>
  <w:style w:type="character" w:styleId="IntenseEmphasis">
    <w:name w:val="Intense Emphasis"/>
    <w:basedOn w:val="DefaultParagraphFont"/>
    <w:uiPriority w:val="21"/>
    <w:qFormat/>
    <w:rsid w:val="005065E7"/>
    <w:rPr>
      <w:i/>
      <w:iCs/>
      <w:color w:val="2F5496" w:themeColor="accent1" w:themeShade="BF"/>
    </w:rPr>
  </w:style>
  <w:style w:type="paragraph" w:styleId="IntenseQuote">
    <w:name w:val="Intense Quote"/>
    <w:basedOn w:val="Normal"/>
    <w:next w:val="Normal"/>
    <w:link w:val="IntenseQuoteChar"/>
    <w:uiPriority w:val="30"/>
    <w:qFormat/>
    <w:rsid w:val="005065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65E7"/>
    <w:rPr>
      <w:i/>
      <w:iCs/>
      <w:color w:val="2F5496" w:themeColor="accent1" w:themeShade="BF"/>
    </w:rPr>
  </w:style>
  <w:style w:type="character" w:styleId="IntenseReference">
    <w:name w:val="Intense Reference"/>
    <w:basedOn w:val="DefaultParagraphFont"/>
    <w:uiPriority w:val="32"/>
    <w:qFormat/>
    <w:rsid w:val="005065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381</Words>
  <Characters>2173</Characters>
  <Application>Microsoft Office Word</Application>
  <DocSecurity>0</DocSecurity>
  <Lines>18</Lines>
  <Paragraphs>5</Paragraphs>
  <ScaleCrop>false</ScaleCrop>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Tomasello</dc:creator>
  <cp:keywords/>
  <dc:description/>
  <cp:lastModifiedBy>Carol Tomasello</cp:lastModifiedBy>
  <cp:revision>3</cp:revision>
  <cp:lastPrinted>2026-03-18T10:40:00Z</cp:lastPrinted>
  <dcterms:created xsi:type="dcterms:W3CDTF">2026-03-18T10:32:00Z</dcterms:created>
  <dcterms:modified xsi:type="dcterms:W3CDTF">2026-03-18T10:40:00Z</dcterms:modified>
</cp:coreProperties>
</file>